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74" w:rsidRDefault="00535474" w:rsidP="00535474">
      <w:pPr>
        <w:pStyle w:val="a3"/>
        <w:rPr>
          <w:shd w:val="clear" w:color="auto" w:fill="FFFFFF"/>
        </w:rPr>
      </w:pPr>
      <w:r>
        <w:rPr>
          <w:shd w:val="clear" w:color="auto" w:fill="FFFFFF"/>
        </w:rPr>
        <w:t>Игры и упражнения по развитию мелкой моторики у детей.</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Уровень развития движений ребенка определяет уровень его физического и психического развития. Чем выше двигательная активность ребенка, тем он лучше развивается. Поэтому необходимо уделять большое внимание уже с раннего возраста развитию общей и мелкой моторики ребенка. В ходе многочисленных опытов и наблюдений ученые доказали, что двигательные импульсы пальцев рук влияют на формирование «речевых» зон и благоприятно действуют на развитие коры головного мозга.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Разнообразные действия руками стимулируют процесс речевого и умственного развития детей. Сейчас у большинства современных детей отмечается общее моторное отставание, слабое развитие мелкой моторики рук. С развитием науки и техники многие операции за человека выполняют машины — кухонные комбайны, пылесосы, стиральные машины. Раньше взрослым вместе с детьми большую часть домашних дел приходилось делать вручную — стирать и отжимать белье, перебирать крупу, подметать и мыть полы, вязать, вышивать. Это в свою очередь развивало мелкую моторику рук.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В дошкольном возрасте диагностическим фактором является уровень моторного развития рук (сила, ловкость, скорость и точность движений) и ручных навыков (использование различных инструментов — ножниц, иголки, лопатки и др., застегивание и расстёгивание застежек, завязывание шнурков и т. д.) Если руки не развиты, то это часто свидетельствует о некотором отставании в развитии ребенка. Занятия по развитию мелкой моторики благоприятно влияют на общее развитие ребенка, помогают ему стать более самостоятельным и уверенным в себе.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В работе с младшими дошкольниками для </w:t>
      </w:r>
      <w:r w:rsidRPr="00535474">
        <w:rPr>
          <w:rStyle w:val="10"/>
        </w:rPr>
        <w:t>массажа ладоней</w:t>
      </w:r>
      <w:r w:rsidRPr="00535474">
        <w:rPr>
          <w:rFonts w:ascii="Times New Roman" w:hAnsi="Times New Roman" w:cs="Times New Roman"/>
          <w:sz w:val="28"/>
          <w:szCs w:val="28"/>
          <w:shd w:val="clear" w:color="auto" w:fill="FFFFFF"/>
        </w:rPr>
        <w:t xml:space="preserve">, обогащение тактильного опыта, развития согласованных движений обеих рук, точных и дифференцированных движений кистей и пальцев рук можно использовать такие игры и упражнения с различными предметами, как: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lastRenderedPageBreak/>
        <w:t>«Забавные карандаши».</w:t>
      </w:r>
      <w:r w:rsidRPr="00535474">
        <w:rPr>
          <w:rFonts w:ascii="Times New Roman" w:hAnsi="Times New Roman" w:cs="Times New Roman"/>
          <w:sz w:val="28"/>
          <w:szCs w:val="28"/>
          <w:shd w:val="clear" w:color="auto" w:fill="FFFFFF"/>
        </w:rPr>
        <w:t xml:space="preserve"> В этой игре дети учатся катать карандаш по столу вперед-назад сначала одной, потом другой рукой</w:t>
      </w:r>
      <w:r>
        <w:rPr>
          <w:rFonts w:ascii="Times New Roman" w:hAnsi="Times New Roman" w:cs="Times New Roman"/>
          <w:sz w:val="28"/>
          <w:szCs w:val="28"/>
          <w:shd w:val="clear" w:color="auto" w:fill="FFFFFF"/>
        </w:rPr>
        <w:t>.</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 xml:space="preserve"> «Я колючек не боюсь»</w:t>
      </w:r>
      <w:r w:rsidRPr="00535474">
        <w:rPr>
          <w:rFonts w:ascii="Times New Roman" w:hAnsi="Times New Roman" w:cs="Times New Roman"/>
          <w:sz w:val="28"/>
          <w:szCs w:val="28"/>
          <w:shd w:val="clear" w:color="auto" w:fill="FFFFFF"/>
        </w:rPr>
        <w:t xml:space="preserve"> (с использованием бигуди) — дети катают бигуди между ладошками, нажимая на них с разной силой</w:t>
      </w:r>
      <w:r>
        <w:rPr>
          <w:rFonts w:ascii="Times New Roman" w:hAnsi="Times New Roman" w:cs="Times New Roman"/>
          <w:sz w:val="28"/>
          <w:szCs w:val="28"/>
          <w:shd w:val="clear" w:color="auto" w:fill="FFFFFF"/>
        </w:rPr>
        <w:t>.</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«Непослушные шарики»</w:t>
      </w:r>
      <w:r w:rsidRPr="00535474">
        <w:rPr>
          <w:rFonts w:ascii="Times New Roman" w:hAnsi="Times New Roman" w:cs="Times New Roman"/>
          <w:sz w:val="28"/>
          <w:szCs w:val="28"/>
          <w:shd w:val="clear" w:color="auto" w:fill="FFFFFF"/>
        </w:rPr>
        <w:t xml:space="preserve"> (Используются шарики разной фактуры — деревянные, резиновые) — дети катают их по столу вп</w:t>
      </w:r>
      <w:r>
        <w:rPr>
          <w:rFonts w:ascii="Times New Roman" w:hAnsi="Times New Roman" w:cs="Times New Roman"/>
          <w:sz w:val="28"/>
          <w:szCs w:val="28"/>
          <w:shd w:val="clear" w:color="auto" w:fill="FFFFFF"/>
        </w:rPr>
        <w:t>еред-назад, в стороны, по кругу.</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 xml:space="preserve"> «Дует, дует ветерок»</w:t>
      </w:r>
      <w:r w:rsidRPr="00535474">
        <w:rPr>
          <w:rFonts w:ascii="Times New Roman" w:hAnsi="Times New Roman" w:cs="Times New Roman"/>
          <w:sz w:val="28"/>
          <w:szCs w:val="28"/>
          <w:shd w:val="clear" w:color="auto" w:fill="FFFFFF"/>
        </w:rPr>
        <w:t xml:space="preserve"> (с использованием резиновых груш разного размера). Сжимая грушу дети делают «ветерок» на ладошку, лицо. Можно сдувать со стола ватку, пёрышко, салфетку, комочек бумаги.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Очень интересны и полезны для детей игры с использованием цветного соленого теста.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Игра «Прятки»</w:t>
      </w:r>
      <w:r w:rsidRPr="00535474">
        <w:rPr>
          <w:rFonts w:ascii="Times New Roman" w:hAnsi="Times New Roman" w:cs="Times New Roman"/>
          <w:sz w:val="28"/>
          <w:szCs w:val="28"/>
          <w:shd w:val="clear" w:color="auto" w:fill="FFFFFF"/>
        </w:rPr>
        <w:t xml:space="preserve"> — дети прячут шарики в тесто, а потом находят их.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«Я пеку, пеку, пеку»</w:t>
      </w:r>
      <w:r w:rsidRPr="00535474">
        <w:rPr>
          <w:rFonts w:ascii="Times New Roman" w:hAnsi="Times New Roman" w:cs="Times New Roman"/>
          <w:sz w:val="28"/>
          <w:szCs w:val="28"/>
          <w:shd w:val="clear" w:color="auto" w:fill="FFFFFF"/>
        </w:rPr>
        <w:t xml:space="preserve"> — детям предлагается сделать пирожки и в качестве начинки можно использовать желудь, каштан или крупные фасолины.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«Топ, топ»</w:t>
      </w:r>
      <w:r w:rsidRPr="00535474">
        <w:rPr>
          <w:rFonts w:ascii="Times New Roman" w:hAnsi="Times New Roman" w:cs="Times New Roman"/>
          <w:sz w:val="28"/>
          <w:szCs w:val="28"/>
          <w:shd w:val="clear" w:color="auto" w:fill="FFFFFF"/>
        </w:rPr>
        <w:t> — дети делают углубления в тесте пальчиками как будто идут по дорожке.</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 Для развития силы рук и мелкой моторики помогают игры: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«Сдуй игрушку</w:t>
      </w:r>
      <w:r w:rsidRPr="00535474">
        <w:rPr>
          <w:rFonts w:ascii="Times New Roman" w:hAnsi="Times New Roman" w:cs="Times New Roman"/>
          <w:sz w:val="28"/>
          <w:szCs w:val="28"/>
          <w:shd w:val="clear" w:color="auto" w:fill="FFFFFF"/>
        </w:rPr>
        <w:t xml:space="preserve">» — дети сдувают надувные игрушки;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«Бумажные снежки»</w:t>
      </w:r>
      <w:r w:rsidRPr="00535474">
        <w:rPr>
          <w:rFonts w:ascii="Times New Roman" w:hAnsi="Times New Roman" w:cs="Times New Roman"/>
          <w:sz w:val="28"/>
          <w:szCs w:val="28"/>
          <w:shd w:val="clear" w:color="auto" w:fill="FFFFFF"/>
        </w:rPr>
        <w:t xml:space="preserve"> — детям предлагается смять бумагу и сделать снежки;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«Курочка Ряба»</w:t>
      </w:r>
      <w:r w:rsidRPr="00535474">
        <w:rPr>
          <w:rFonts w:ascii="Times New Roman" w:hAnsi="Times New Roman" w:cs="Times New Roman"/>
          <w:sz w:val="28"/>
          <w:szCs w:val="28"/>
          <w:shd w:val="clear" w:color="auto" w:fill="FFFFFF"/>
        </w:rPr>
        <w:t xml:space="preserve"> — коробочки от киндер сюрпризов или грецкие орехи заворачиваются в фольгу, а дети их разворачивают;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«Подарки»</w:t>
      </w:r>
      <w:r w:rsidRPr="00535474">
        <w:rPr>
          <w:rFonts w:ascii="Times New Roman" w:hAnsi="Times New Roman" w:cs="Times New Roman"/>
          <w:sz w:val="28"/>
          <w:szCs w:val="28"/>
          <w:shd w:val="clear" w:color="auto" w:fill="FFFFFF"/>
        </w:rPr>
        <w:t> — дети заворачивают в фольгу небольш</w:t>
      </w:r>
      <w:r>
        <w:rPr>
          <w:rFonts w:ascii="Times New Roman" w:hAnsi="Times New Roman" w:cs="Times New Roman"/>
          <w:sz w:val="28"/>
          <w:szCs w:val="28"/>
          <w:shd w:val="clear" w:color="auto" w:fill="FFFFFF"/>
        </w:rPr>
        <w:t>ие игрушки.</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Style w:val="10"/>
        </w:rPr>
        <w:t>Пальчиковые игры.</w:t>
      </w:r>
      <w:r w:rsidRPr="00535474">
        <w:rPr>
          <w:rFonts w:ascii="Times New Roman" w:hAnsi="Times New Roman" w:cs="Times New Roman"/>
          <w:sz w:val="28"/>
          <w:szCs w:val="28"/>
          <w:shd w:val="clear" w:color="auto" w:fill="FFFFFF"/>
        </w:rPr>
        <w:t xml:space="preserve"> Для развития согласованных движений рук, развития точных и дифференцированных движений кистей и пальцев рук, выполнение подражательных движений с младшими дошкольниками можно использовать такие игры: </w:t>
      </w:r>
      <w:r w:rsidRPr="00535474">
        <w:rPr>
          <w:rStyle w:val="10"/>
        </w:rPr>
        <w:t>«Лапки-царапки», «Птичка», «Ежик», «Замок», «Апельсин», «Человечек» и другие.</w:t>
      </w:r>
      <w:r w:rsidRPr="00535474">
        <w:rPr>
          <w:rFonts w:ascii="Times New Roman" w:hAnsi="Times New Roman" w:cs="Times New Roman"/>
          <w:sz w:val="28"/>
          <w:szCs w:val="28"/>
          <w:shd w:val="clear" w:color="auto" w:fill="FFFFFF"/>
        </w:rPr>
        <w:t xml:space="preserve"> Для детей старшего </w:t>
      </w:r>
      <w:r w:rsidRPr="00535474">
        <w:rPr>
          <w:rFonts w:ascii="Times New Roman" w:hAnsi="Times New Roman" w:cs="Times New Roman"/>
          <w:sz w:val="28"/>
          <w:szCs w:val="28"/>
          <w:shd w:val="clear" w:color="auto" w:fill="FFFFFF"/>
        </w:rPr>
        <w:lastRenderedPageBreak/>
        <w:t xml:space="preserve">возраста движения усложняются, они могут использовать пальчиковые куклы, мелкие предметы. Пальчиковые игры будут более интересными и разнообразными если использовать их во время чтения стихов, сказок, рассказов. Разученные игры дети используют в самостоятельной деятельности, совершенствуют двигательные навыки пальцев рук.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Чтобы пальчиковые игры были более эффективными необходимо, чтобы сочеталось сжатие, растяжение, расслабление кисти рук, а также использовались движения каждого пальца в отдельности. Длительность зависит от возраста, в младшем возрасте от 3 до 5 минут, в среднем и старшем возрасте до 10–15 минут в день.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Интересным для детей является </w:t>
      </w:r>
      <w:r w:rsidRPr="00535474">
        <w:rPr>
          <w:rStyle w:val="10"/>
        </w:rPr>
        <w:t>теневой театр</w:t>
      </w:r>
      <w:r w:rsidRPr="00535474">
        <w:rPr>
          <w:rFonts w:ascii="Times New Roman" w:hAnsi="Times New Roman" w:cs="Times New Roman"/>
          <w:sz w:val="28"/>
          <w:szCs w:val="28"/>
          <w:shd w:val="clear" w:color="auto" w:fill="FFFFFF"/>
        </w:rPr>
        <w:t xml:space="preserve">. Можно с помощью рук изображать различные фигуры «Дерево», «Зайчик», «Идет коза рогатая», «Птицы прилетели», «Волк», «Собачка» и другие. Когда дети овладеют способами показа фигур можно объединять их общим сюжетом, использовать музыкальное сопровождение. </w:t>
      </w:r>
    </w:p>
    <w:p w:rsidR="00535474"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Игры и упражнения с </w:t>
      </w:r>
      <w:r w:rsidRPr="00535474">
        <w:rPr>
          <w:rStyle w:val="10"/>
        </w:rPr>
        <w:t>мелкими предметами</w:t>
      </w:r>
      <w:r w:rsidRPr="00535474">
        <w:rPr>
          <w:rFonts w:ascii="Times New Roman" w:hAnsi="Times New Roman" w:cs="Times New Roman"/>
          <w:sz w:val="28"/>
          <w:szCs w:val="28"/>
          <w:shd w:val="clear" w:color="auto" w:fill="FFFFFF"/>
        </w:rPr>
        <w:t xml:space="preserve"> (зернобобовые, бусинки, пуговицы, камешки, ракушки). Детям очень нравятся эти упражнения, всегда выполняют их с интересом. Игры </w:t>
      </w:r>
      <w:r w:rsidRPr="00535474">
        <w:rPr>
          <w:rStyle w:val="10"/>
        </w:rPr>
        <w:t>«Массаж ладошек», «Угадай на ощупь», «Что лежит в мешочке», «Золушка» (сортировка), «Разложи пуговицы (бусы) по цвету, размеру, форме», «Сделаем красивые бусы» (нанизывание, чередование по цвету, форме), «Выложи узор», «Выложи цифры, буквы, геометрические фигуры»</w:t>
      </w:r>
      <w:r w:rsidRPr="00535474">
        <w:rPr>
          <w:rFonts w:ascii="Times New Roman" w:hAnsi="Times New Roman" w:cs="Times New Roman"/>
          <w:sz w:val="28"/>
          <w:szCs w:val="28"/>
          <w:shd w:val="clear" w:color="auto" w:fill="FFFFFF"/>
        </w:rPr>
        <w:t xml:space="preserve"> и другие задания. </w:t>
      </w:r>
    </w:p>
    <w:p w:rsidR="003208E3"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Игры и упражнения со </w:t>
      </w:r>
      <w:r w:rsidRPr="003208E3">
        <w:rPr>
          <w:rStyle w:val="10"/>
        </w:rPr>
        <w:t>шнурками.</w:t>
      </w:r>
      <w:r w:rsidRPr="00535474">
        <w:rPr>
          <w:rFonts w:ascii="Times New Roman" w:hAnsi="Times New Roman" w:cs="Times New Roman"/>
          <w:sz w:val="28"/>
          <w:szCs w:val="28"/>
          <w:shd w:val="clear" w:color="auto" w:fill="FFFFFF"/>
        </w:rPr>
        <w:t xml:space="preserve"> Шнуровка. Для младшего возраста можно использовать игры: </w:t>
      </w:r>
      <w:r w:rsidRPr="003208E3">
        <w:rPr>
          <w:rStyle w:val="10"/>
        </w:rPr>
        <w:t>«Веселый шнурок»</w:t>
      </w:r>
      <w:r w:rsidRPr="00535474">
        <w:rPr>
          <w:rFonts w:ascii="Times New Roman" w:hAnsi="Times New Roman" w:cs="Times New Roman"/>
          <w:sz w:val="28"/>
          <w:szCs w:val="28"/>
          <w:shd w:val="clear" w:color="auto" w:fill="FFFFFF"/>
        </w:rPr>
        <w:t xml:space="preserve"> (разматывание), </w:t>
      </w:r>
      <w:r w:rsidRPr="003208E3">
        <w:rPr>
          <w:rStyle w:val="10"/>
        </w:rPr>
        <w:t>«Развяжи</w:t>
      </w:r>
      <w:r w:rsidRPr="00535474">
        <w:rPr>
          <w:rFonts w:ascii="Times New Roman" w:hAnsi="Times New Roman" w:cs="Times New Roman"/>
          <w:sz w:val="28"/>
          <w:szCs w:val="28"/>
          <w:shd w:val="clear" w:color="auto" w:fill="FFFFFF"/>
        </w:rPr>
        <w:t xml:space="preserve"> </w:t>
      </w:r>
      <w:r w:rsidRPr="003208E3">
        <w:rPr>
          <w:rStyle w:val="10"/>
        </w:rPr>
        <w:t>бантики»</w:t>
      </w:r>
      <w:r w:rsidRPr="00535474">
        <w:rPr>
          <w:rFonts w:ascii="Times New Roman" w:hAnsi="Times New Roman" w:cs="Times New Roman"/>
          <w:sz w:val="28"/>
          <w:szCs w:val="28"/>
          <w:shd w:val="clear" w:color="auto" w:fill="FFFFFF"/>
        </w:rPr>
        <w:t xml:space="preserve"> (развязывание), </w:t>
      </w:r>
      <w:r w:rsidRPr="003208E3">
        <w:rPr>
          <w:rStyle w:val="10"/>
        </w:rPr>
        <w:t>«Игривый котенок», «Забавные шнурки», «Швея», «Бусы для куклы Маши»</w:t>
      </w:r>
      <w:r w:rsidRPr="00535474">
        <w:rPr>
          <w:rFonts w:ascii="Times New Roman" w:hAnsi="Times New Roman" w:cs="Times New Roman"/>
          <w:sz w:val="28"/>
          <w:szCs w:val="28"/>
          <w:shd w:val="clear" w:color="auto" w:fill="FFFFFF"/>
        </w:rPr>
        <w:t xml:space="preserve"> (нанизывание на шнурок крупных бусин). </w:t>
      </w:r>
    </w:p>
    <w:p w:rsidR="003208E3"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Для детей среднего возраста упражнения могут быть такими: </w:t>
      </w:r>
      <w:r w:rsidRPr="003208E3">
        <w:rPr>
          <w:rStyle w:val="10"/>
        </w:rPr>
        <w:t>«Поможем ежику», «Дары осени», «Украсим елочку»</w:t>
      </w:r>
      <w:r w:rsidRPr="00535474">
        <w:rPr>
          <w:rFonts w:ascii="Times New Roman" w:hAnsi="Times New Roman" w:cs="Times New Roman"/>
          <w:sz w:val="28"/>
          <w:szCs w:val="28"/>
          <w:shd w:val="clear" w:color="auto" w:fill="FFFFFF"/>
        </w:rPr>
        <w:t xml:space="preserve"> и другие, </w:t>
      </w:r>
      <w:r w:rsidRPr="00535474">
        <w:rPr>
          <w:rFonts w:ascii="Times New Roman" w:hAnsi="Times New Roman" w:cs="Times New Roman"/>
          <w:sz w:val="28"/>
          <w:szCs w:val="28"/>
          <w:shd w:val="clear" w:color="auto" w:fill="FFFFFF"/>
        </w:rPr>
        <w:lastRenderedPageBreak/>
        <w:t xml:space="preserve">в которых дети пришнуровывают недостающие детали. В старшем возрасте детям предлагаются схемы для создания узоров по образцу, завязывание бантиков из шнурков. </w:t>
      </w:r>
    </w:p>
    <w:p w:rsidR="003208E3" w:rsidRDefault="00535474" w:rsidP="00535474">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Игры и упражнения со </w:t>
      </w:r>
      <w:r w:rsidRPr="003208E3">
        <w:rPr>
          <w:rStyle w:val="10"/>
        </w:rPr>
        <w:t>счетными палочками</w:t>
      </w:r>
      <w:r w:rsidRPr="00535474">
        <w:rPr>
          <w:rFonts w:ascii="Times New Roman" w:hAnsi="Times New Roman" w:cs="Times New Roman"/>
          <w:sz w:val="28"/>
          <w:szCs w:val="28"/>
          <w:shd w:val="clear" w:color="auto" w:fill="FFFFFF"/>
        </w:rPr>
        <w:t xml:space="preserve">. Для малышей предлагаются такие задания: </w:t>
      </w:r>
      <w:r w:rsidRPr="003208E3">
        <w:rPr>
          <w:rStyle w:val="10"/>
        </w:rPr>
        <w:t>«Дорожка для машины», «Заборчик», «Спрячем зайку», «Солнечные лучики», «Ежик»</w:t>
      </w:r>
      <w:r w:rsidRPr="00535474">
        <w:rPr>
          <w:rFonts w:ascii="Times New Roman" w:hAnsi="Times New Roman" w:cs="Times New Roman"/>
          <w:sz w:val="28"/>
          <w:szCs w:val="28"/>
          <w:shd w:val="clear" w:color="auto" w:fill="FFFFFF"/>
        </w:rPr>
        <w:t xml:space="preserve"> (с использованием плоскостных изображений). С возрастом задания усложняются: </w:t>
      </w:r>
      <w:r w:rsidRPr="003208E3">
        <w:rPr>
          <w:rStyle w:val="10"/>
        </w:rPr>
        <w:t>«Достань палочки из коробки», «Сложи в коробку», «Разложи по цвету», Выложи фигуру по образцу»</w:t>
      </w:r>
      <w:r w:rsidRPr="00535474">
        <w:rPr>
          <w:rFonts w:ascii="Times New Roman" w:hAnsi="Times New Roman" w:cs="Times New Roman"/>
          <w:sz w:val="28"/>
          <w:szCs w:val="28"/>
          <w:shd w:val="clear" w:color="auto" w:fill="FFFFFF"/>
        </w:rPr>
        <w:t xml:space="preserve"> (с использованием схем), </w:t>
      </w:r>
      <w:r w:rsidRPr="003208E3">
        <w:rPr>
          <w:rStyle w:val="10"/>
        </w:rPr>
        <w:t>«Придумай узор», Выложи цифры, буквы», «Колодец»</w:t>
      </w:r>
      <w:r w:rsidRPr="00535474">
        <w:rPr>
          <w:rFonts w:ascii="Times New Roman" w:hAnsi="Times New Roman" w:cs="Times New Roman"/>
          <w:sz w:val="28"/>
          <w:szCs w:val="28"/>
          <w:shd w:val="clear" w:color="auto" w:fill="FFFFFF"/>
        </w:rPr>
        <w:t xml:space="preserve"> и другие. Во время этих игр развивается не только мелкая моторика, но и внимание, мыслительные опер</w:t>
      </w:r>
      <w:r w:rsidR="003208E3">
        <w:rPr>
          <w:rFonts w:ascii="Times New Roman" w:hAnsi="Times New Roman" w:cs="Times New Roman"/>
          <w:sz w:val="28"/>
          <w:szCs w:val="28"/>
          <w:shd w:val="clear" w:color="auto" w:fill="FFFFFF"/>
        </w:rPr>
        <w:t xml:space="preserve">ации, точность движений. </w:t>
      </w:r>
      <w:r w:rsidRPr="00535474">
        <w:rPr>
          <w:rFonts w:ascii="Times New Roman" w:hAnsi="Times New Roman" w:cs="Times New Roman"/>
          <w:sz w:val="28"/>
          <w:szCs w:val="28"/>
          <w:shd w:val="clear" w:color="auto" w:fill="FFFFFF"/>
        </w:rPr>
        <w:t xml:space="preserve">             </w:t>
      </w:r>
    </w:p>
    <w:p w:rsidR="003208E3" w:rsidRDefault="00535474" w:rsidP="003208E3">
      <w:pPr>
        <w:spacing w:after="0" w:line="360" w:lineRule="auto"/>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Игры и упражнения с </w:t>
      </w:r>
      <w:r w:rsidRPr="003208E3">
        <w:rPr>
          <w:rStyle w:val="10"/>
        </w:rPr>
        <w:t>мозаикой</w:t>
      </w:r>
      <w:r w:rsidRPr="00535474">
        <w:rPr>
          <w:rFonts w:ascii="Times New Roman" w:hAnsi="Times New Roman" w:cs="Times New Roman"/>
          <w:sz w:val="28"/>
          <w:szCs w:val="28"/>
          <w:shd w:val="clear" w:color="auto" w:fill="FFFFFF"/>
        </w:rPr>
        <w:t xml:space="preserve">. Вначале дети учатся выкладывать мозаику на игровое поле, затем выполняют упражнения: </w:t>
      </w:r>
      <w:r w:rsidRPr="003208E3">
        <w:rPr>
          <w:rStyle w:val="10"/>
        </w:rPr>
        <w:t>«Разложи по цвету», «Разноцветные дорожки», «Красивые бусы», «Яркие цветы».</w:t>
      </w:r>
      <w:r w:rsidRPr="00535474">
        <w:rPr>
          <w:rFonts w:ascii="Times New Roman" w:hAnsi="Times New Roman" w:cs="Times New Roman"/>
          <w:sz w:val="28"/>
          <w:szCs w:val="28"/>
          <w:shd w:val="clear" w:color="auto" w:fill="FFFFFF"/>
        </w:rPr>
        <w:t xml:space="preserve">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С возрастом задания усложняются. Дети учатся выкладывать узоры по схемам и придумывать их самостоятельно.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Игры и упражнения с </w:t>
      </w:r>
      <w:r w:rsidRPr="003208E3">
        <w:rPr>
          <w:rStyle w:val="10"/>
        </w:rPr>
        <w:t>прищепками.</w:t>
      </w:r>
      <w:r w:rsidRPr="00535474">
        <w:rPr>
          <w:rFonts w:ascii="Times New Roman" w:hAnsi="Times New Roman" w:cs="Times New Roman"/>
          <w:sz w:val="28"/>
          <w:szCs w:val="28"/>
          <w:shd w:val="clear" w:color="auto" w:fill="FFFFFF"/>
        </w:rPr>
        <w:t xml:space="preserve"> Для развития силы рук, соотносящих движений рук, дифференцированные движений пальцев можно младшим детям предложить игры: </w:t>
      </w:r>
      <w:r w:rsidRPr="003208E3">
        <w:rPr>
          <w:rStyle w:val="10"/>
        </w:rPr>
        <w:t>«Ловим раков», «Белье высохло», Солнышко светит», Мамины помощники», «Прятки»</w:t>
      </w:r>
      <w:r w:rsidR="003208E3">
        <w:rPr>
          <w:rFonts w:ascii="Times New Roman" w:hAnsi="Times New Roman" w:cs="Times New Roman"/>
          <w:sz w:val="28"/>
          <w:szCs w:val="28"/>
          <w:shd w:val="clear" w:color="auto" w:fill="FFFFFF"/>
        </w:rPr>
        <w:t xml:space="preserve"> и другие.</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3208E3">
        <w:rPr>
          <w:rStyle w:val="10"/>
        </w:rPr>
        <w:t>Рисование и раскрашивание раскрасок.</w:t>
      </w:r>
      <w:r w:rsidRPr="00535474">
        <w:rPr>
          <w:rFonts w:ascii="Times New Roman" w:hAnsi="Times New Roman" w:cs="Times New Roman"/>
          <w:sz w:val="28"/>
          <w:szCs w:val="28"/>
          <w:shd w:val="clear" w:color="auto" w:fill="FFFFFF"/>
        </w:rPr>
        <w:t xml:space="preserve"> Рисование является одним из самых любимых видов детской деятельности. В процессе рисования у детей развивается общий кругозор, творческие способности, формируются умения пользоваться кистью, карандашом. В работе с детьми можно использовать разные изобразительные материалы: акварельные и гуашевые краски, фломастеры, карандаши, восковые мелки, цветные ручки. Рисование способствует развитию мелких мышц руки. Раскрашивание раскрасок развивает согласованные действия зрительного и двигательного анализатора и укреплению движущего аппарата пишущей руки. Во время раскрашивания </w:t>
      </w:r>
      <w:r w:rsidRPr="00535474">
        <w:rPr>
          <w:rFonts w:ascii="Times New Roman" w:hAnsi="Times New Roman" w:cs="Times New Roman"/>
          <w:sz w:val="28"/>
          <w:szCs w:val="28"/>
          <w:shd w:val="clear" w:color="auto" w:fill="FFFFFF"/>
        </w:rPr>
        <w:lastRenderedPageBreak/>
        <w:t>необходимо подбирать нужные цвета, регулировать силу нажима, не выходить за контур, закрашивать в одном направлении.</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3208E3">
        <w:rPr>
          <w:rStyle w:val="10"/>
        </w:rPr>
        <w:t xml:space="preserve"> Лепка</w:t>
      </w:r>
      <w:r w:rsidRPr="00535474">
        <w:rPr>
          <w:rFonts w:ascii="Times New Roman" w:hAnsi="Times New Roman" w:cs="Times New Roman"/>
          <w:sz w:val="28"/>
          <w:szCs w:val="28"/>
          <w:shd w:val="clear" w:color="auto" w:fill="FFFFFF"/>
        </w:rPr>
        <w:t xml:space="preserve">. Очень важную роль для развития моторики рук играет лепка. Основным инструментом в лепке являются руки, значит уровень умений зависит от владения собственными руками.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Занятия лепкой комплексно воздействуют на развитие ребенка: развивают сенсорную чувствительность, синхронную работу обеих рук, развивают общую ручную умелость, развивают мелкую моторику. В работе с детьми можно использовать пластилин, глину, соленое тесто.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Младшие дошкольники отщипывают от большого куска маленькие кусочки, скатывают из них шарики, колбаски, расплющивают их, делают абстрактные узоры или простые изображения: «Дождик», «Снежок», «Топ-топ», «Конфетки», «Травка», «Заборчик» и другие. По мере формирования у детей навыков лепки усложняются задания. Можно вылепить из маленьких кружочков, колбасок заданный узор или изображение, лепить барельеф и горельеф, объемные фигурки — по мотивам народных игрушек, интересный прием лепки по готовой форме (бутылка, баночка), придание формы вазочки, украшение налепами, дополнительным материалом (бусы, блестки, природный материал).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3208E3">
        <w:rPr>
          <w:rStyle w:val="10"/>
        </w:rPr>
        <w:t>Работа с ножницами и бумагой</w:t>
      </w:r>
      <w:r w:rsidRPr="00535474">
        <w:rPr>
          <w:rFonts w:ascii="Times New Roman" w:hAnsi="Times New Roman" w:cs="Times New Roman"/>
          <w:sz w:val="28"/>
          <w:szCs w:val="28"/>
          <w:shd w:val="clear" w:color="auto" w:fill="FFFFFF"/>
        </w:rPr>
        <w:t xml:space="preserve">. Этот вид деятельности предполагает умение владеть ножницами, освоение основных приемов вырезания — резать по прямой, по диагонали, вырезание круга из квадрата, овала из прямоугольника.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В старшем дошкольном возрасте дети учатся симметричному вырезыванию из бумаги, сложенной гармошкой (хоровод) или по диагонали (снежинки). Силуэтное вырезывание требует большой сосредоточенности, уверенного пользования ножницами, умения планировать свои действия, составлять из вырезанных фигурок узоры, картинки, коллективные композиции.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lastRenderedPageBreak/>
        <w:t xml:space="preserve">Работа с бумагой (обрывание, вырезание, плетение, изготовление поделок (оригами) требует содружественной работы обеих рук, точности и согласованности движений кистей рук, аккуратности, настойчивости.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3208E3">
        <w:rPr>
          <w:rStyle w:val="10"/>
        </w:rPr>
        <w:t>Штриховка.</w:t>
      </w:r>
      <w:r w:rsidRPr="00535474">
        <w:rPr>
          <w:rFonts w:ascii="Times New Roman" w:hAnsi="Times New Roman" w:cs="Times New Roman"/>
          <w:sz w:val="28"/>
          <w:szCs w:val="28"/>
          <w:shd w:val="clear" w:color="auto" w:fill="FFFFFF"/>
        </w:rPr>
        <w:t xml:space="preserve"> Такие задания способствуют подготовки к письму, умение проводить линии не отрывая от бумаги, развивают и укрепляют мелкую мускулатуру кисти рук. Умение свободно рисовать плавные линии слева направо важно для формирования почерка. Раскрашивание рисунков с использованием штриховки обеспечивает постепенность в развитии и укреплении мелкой мускулатуры кисти рук, в отработке координации движений.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t xml:space="preserve">Начинать занятия необходимо с раскрашивания короткими частыми штрихами, затем круговая штриховка от центра рисунка, а затем штриховка длинными параллельными отрезками. Во время штриховки нельзя выходить за контуры фигуры, соблюдать параллельность линий и расстояние между линиями должно быть одинаковым. Можно использовать для штриховки различные материалы: простые карандаши, цветные карандаши, фломастеры, цветные ручки. </w:t>
      </w: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3208E3">
        <w:rPr>
          <w:rStyle w:val="10"/>
        </w:rPr>
        <w:t>Графические упражнения. Графическая</w:t>
      </w:r>
      <w:r w:rsidRPr="00535474">
        <w:rPr>
          <w:rFonts w:ascii="Times New Roman" w:hAnsi="Times New Roman" w:cs="Times New Roman"/>
          <w:sz w:val="28"/>
          <w:szCs w:val="28"/>
          <w:shd w:val="clear" w:color="auto" w:fill="FFFFFF"/>
        </w:rPr>
        <w:t xml:space="preserve"> деятельность способствует лучшей ориентировке на листе бумаги и готовит руку к письму. Детям предлагаются задания </w:t>
      </w:r>
      <w:r w:rsidRPr="003208E3">
        <w:rPr>
          <w:rStyle w:val="10"/>
        </w:rPr>
        <w:t>«Нарисуй волны», «Дым», «Рыбка», «Дорожки», «Виражи», «Найди путь», «Пройди по лабиринту», «Дорисуй орнамент», «Нарисуй лабиринт».</w:t>
      </w:r>
      <w:r w:rsidRPr="00535474">
        <w:rPr>
          <w:rFonts w:ascii="Times New Roman" w:hAnsi="Times New Roman" w:cs="Times New Roman"/>
          <w:sz w:val="28"/>
          <w:szCs w:val="28"/>
          <w:shd w:val="clear" w:color="auto" w:fill="FFFFFF"/>
        </w:rPr>
        <w:t xml:space="preserve"> При выполнении заданий необходимо учитывать индивидуальные особенности ребенка: его возраст, настроение, желание и возможности, чтобы ребенок занимался с удовольствием и добивался хороших результатов. </w:t>
      </w:r>
    </w:p>
    <w:p w:rsidR="00FF3B64" w:rsidRDefault="00FF3B64" w:rsidP="003208E3">
      <w:pPr>
        <w:spacing w:after="0" w:line="360" w:lineRule="auto"/>
        <w:ind w:firstLine="708"/>
        <w:jc w:val="both"/>
        <w:rPr>
          <w:rFonts w:ascii="Times New Roman" w:hAnsi="Times New Roman" w:cs="Times New Roman"/>
          <w:sz w:val="28"/>
          <w:szCs w:val="28"/>
          <w:shd w:val="clear" w:color="auto" w:fill="FFFFFF"/>
        </w:rPr>
      </w:pPr>
    </w:p>
    <w:p w:rsidR="00FF3B64" w:rsidRDefault="00FF3B64" w:rsidP="003208E3">
      <w:pPr>
        <w:spacing w:after="0" w:line="360" w:lineRule="auto"/>
        <w:ind w:firstLine="708"/>
        <w:jc w:val="both"/>
        <w:rPr>
          <w:rFonts w:ascii="Times New Roman" w:hAnsi="Times New Roman" w:cs="Times New Roman"/>
          <w:sz w:val="28"/>
          <w:szCs w:val="28"/>
          <w:shd w:val="clear" w:color="auto" w:fill="FFFFFF"/>
        </w:rPr>
      </w:pPr>
    </w:p>
    <w:p w:rsidR="00FF3B64" w:rsidRDefault="00FF3B64" w:rsidP="003208E3">
      <w:pPr>
        <w:spacing w:after="0" w:line="360" w:lineRule="auto"/>
        <w:ind w:firstLine="708"/>
        <w:jc w:val="both"/>
        <w:rPr>
          <w:rFonts w:ascii="Times New Roman" w:hAnsi="Times New Roman" w:cs="Times New Roman"/>
          <w:sz w:val="28"/>
          <w:szCs w:val="28"/>
          <w:shd w:val="clear" w:color="auto" w:fill="FFFFFF"/>
        </w:rPr>
      </w:pPr>
    </w:p>
    <w:p w:rsidR="00FF3B64" w:rsidRDefault="00FF3B64" w:rsidP="003208E3">
      <w:pPr>
        <w:spacing w:after="0" w:line="360" w:lineRule="auto"/>
        <w:ind w:firstLine="708"/>
        <w:jc w:val="both"/>
        <w:rPr>
          <w:rFonts w:ascii="Times New Roman" w:hAnsi="Times New Roman" w:cs="Times New Roman"/>
          <w:sz w:val="28"/>
          <w:szCs w:val="28"/>
          <w:shd w:val="clear" w:color="auto" w:fill="FFFFFF"/>
        </w:rPr>
      </w:pPr>
    </w:p>
    <w:p w:rsidR="00FF3B64" w:rsidRDefault="00FF3B64" w:rsidP="003208E3">
      <w:pPr>
        <w:spacing w:after="0" w:line="360" w:lineRule="auto"/>
        <w:ind w:firstLine="708"/>
        <w:jc w:val="both"/>
        <w:rPr>
          <w:rFonts w:ascii="Times New Roman" w:hAnsi="Times New Roman" w:cs="Times New Roman"/>
          <w:sz w:val="28"/>
          <w:szCs w:val="28"/>
          <w:shd w:val="clear" w:color="auto" w:fill="FFFFFF"/>
        </w:rPr>
      </w:pPr>
    </w:p>
    <w:p w:rsidR="003208E3" w:rsidRDefault="00535474" w:rsidP="003208E3">
      <w:pPr>
        <w:spacing w:after="0" w:line="360" w:lineRule="auto"/>
        <w:ind w:firstLine="708"/>
        <w:jc w:val="both"/>
        <w:rPr>
          <w:rFonts w:ascii="Times New Roman" w:hAnsi="Times New Roman" w:cs="Times New Roman"/>
          <w:sz w:val="28"/>
          <w:szCs w:val="28"/>
          <w:shd w:val="clear" w:color="auto" w:fill="FFFFFF"/>
        </w:rPr>
      </w:pPr>
      <w:r w:rsidRPr="00535474">
        <w:rPr>
          <w:rFonts w:ascii="Times New Roman" w:hAnsi="Times New Roman" w:cs="Times New Roman"/>
          <w:sz w:val="28"/>
          <w:szCs w:val="28"/>
          <w:shd w:val="clear" w:color="auto" w:fill="FFFFFF"/>
        </w:rPr>
        <w:lastRenderedPageBreak/>
        <w:t xml:space="preserve">Литература: </w:t>
      </w:r>
    </w:p>
    <w:p w:rsidR="003208E3" w:rsidRDefault="00535474" w:rsidP="003208E3">
      <w:pPr>
        <w:pStyle w:val="ab"/>
        <w:numPr>
          <w:ilvl w:val="0"/>
          <w:numId w:val="1"/>
        </w:numPr>
        <w:spacing w:after="0" w:line="360" w:lineRule="auto"/>
        <w:ind w:left="0" w:firstLine="349"/>
        <w:jc w:val="both"/>
        <w:rPr>
          <w:rFonts w:ascii="Times New Roman" w:hAnsi="Times New Roman" w:cs="Times New Roman"/>
          <w:sz w:val="28"/>
          <w:szCs w:val="28"/>
          <w:shd w:val="clear" w:color="auto" w:fill="FFFFFF"/>
        </w:rPr>
      </w:pPr>
      <w:r w:rsidRPr="003208E3">
        <w:rPr>
          <w:rFonts w:ascii="Times New Roman" w:hAnsi="Times New Roman" w:cs="Times New Roman"/>
          <w:sz w:val="28"/>
          <w:szCs w:val="28"/>
          <w:shd w:val="clear" w:color="auto" w:fill="FFFFFF"/>
        </w:rPr>
        <w:t>Янушко Е. А. Развитие мелкой моторики у детей раннего возраста\ Е А. Янушко –Москва МОЗАИКА-СИНТЕЗ</w:t>
      </w:r>
      <w:r w:rsidR="003208E3" w:rsidRPr="003208E3">
        <w:rPr>
          <w:rFonts w:ascii="Times New Roman" w:hAnsi="Times New Roman" w:cs="Times New Roman"/>
          <w:sz w:val="28"/>
          <w:szCs w:val="28"/>
          <w:shd w:val="clear" w:color="auto" w:fill="FFFFFF"/>
        </w:rPr>
        <w:t>,</w:t>
      </w:r>
      <w:r w:rsidRPr="003208E3">
        <w:rPr>
          <w:rFonts w:ascii="Times New Roman" w:hAnsi="Times New Roman" w:cs="Times New Roman"/>
          <w:sz w:val="28"/>
          <w:szCs w:val="28"/>
          <w:shd w:val="clear" w:color="auto" w:fill="FFFFFF"/>
        </w:rPr>
        <w:t xml:space="preserve"> 2009</w:t>
      </w:r>
      <w:r w:rsidR="003208E3">
        <w:rPr>
          <w:rFonts w:ascii="Times New Roman" w:hAnsi="Times New Roman" w:cs="Times New Roman"/>
          <w:sz w:val="28"/>
          <w:szCs w:val="28"/>
          <w:shd w:val="clear" w:color="auto" w:fill="FFFFFF"/>
        </w:rPr>
        <w:t>.</w:t>
      </w:r>
    </w:p>
    <w:p w:rsidR="003208E3" w:rsidRDefault="00535474" w:rsidP="003208E3">
      <w:pPr>
        <w:pStyle w:val="ab"/>
        <w:numPr>
          <w:ilvl w:val="0"/>
          <w:numId w:val="1"/>
        </w:numPr>
        <w:spacing w:after="0" w:line="360" w:lineRule="auto"/>
        <w:ind w:left="0" w:firstLine="349"/>
        <w:jc w:val="both"/>
        <w:rPr>
          <w:rFonts w:ascii="Times New Roman" w:hAnsi="Times New Roman" w:cs="Times New Roman"/>
          <w:sz w:val="28"/>
          <w:szCs w:val="28"/>
          <w:shd w:val="clear" w:color="auto" w:fill="FFFFFF"/>
        </w:rPr>
      </w:pPr>
      <w:r w:rsidRPr="003208E3">
        <w:rPr>
          <w:rFonts w:ascii="Times New Roman" w:hAnsi="Times New Roman" w:cs="Times New Roman"/>
          <w:sz w:val="28"/>
          <w:szCs w:val="28"/>
          <w:shd w:val="clear" w:color="auto" w:fill="FFFFFF"/>
        </w:rPr>
        <w:t>Галкина Г. Г. Пальцы помогают творить: коррекционные занятия по развитию мелкой моторики у детей\ Г. Г.Галк</w:t>
      </w:r>
      <w:r w:rsidR="003208E3" w:rsidRPr="003208E3">
        <w:rPr>
          <w:rFonts w:ascii="Times New Roman" w:hAnsi="Times New Roman" w:cs="Times New Roman"/>
          <w:sz w:val="28"/>
          <w:szCs w:val="28"/>
          <w:shd w:val="clear" w:color="auto" w:fill="FFFFFF"/>
        </w:rPr>
        <w:t>ина, Т. И. Дубинина –М:и Д, 2006.</w:t>
      </w:r>
    </w:p>
    <w:p w:rsidR="003208E3" w:rsidRDefault="003208E3" w:rsidP="003208E3">
      <w:pPr>
        <w:pStyle w:val="ab"/>
        <w:numPr>
          <w:ilvl w:val="0"/>
          <w:numId w:val="1"/>
        </w:numPr>
        <w:spacing w:after="0" w:line="360" w:lineRule="auto"/>
        <w:ind w:left="0" w:firstLine="349"/>
        <w:jc w:val="both"/>
        <w:rPr>
          <w:rFonts w:ascii="Times New Roman" w:hAnsi="Times New Roman" w:cs="Times New Roman"/>
          <w:sz w:val="28"/>
          <w:szCs w:val="28"/>
          <w:shd w:val="clear" w:color="auto" w:fill="FFFFFF"/>
        </w:rPr>
      </w:pPr>
      <w:r w:rsidRPr="003208E3">
        <w:rPr>
          <w:rFonts w:ascii="Times New Roman" w:hAnsi="Times New Roman" w:cs="Times New Roman"/>
          <w:sz w:val="28"/>
          <w:szCs w:val="28"/>
          <w:shd w:val="clear" w:color="auto" w:fill="FFFFFF"/>
        </w:rPr>
        <w:t>Ильинова Л. Д. Игры и упражнения для развития мелкой моторики рук у детей дошкольного возраста [Текст] // Теория и практика образования в современном мире: материалы V Междунар. науч. конф. (г. Санкт-Петербург, июль 2014 г.). — СПб.: СатисЪ, 2014. — С. 72-74.</w:t>
      </w:r>
    </w:p>
    <w:p w:rsidR="003208E3" w:rsidRPr="003208E3" w:rsidRDefault="00535474" w:rsidP="003208E3">
      <w:pPr>
        <w:pStyle w:val="ab"/>
        <w:numPr>
          <w:ilvl w:val="0"/>
          <w:numId w:val="1"/>
        </w:numPr>
        <w:spacing w:after="0" w:line="360" w:lineRule="auto"/>
        <w:ind w:left="0" w:firstLine="349"/>
        <w:jc w:val="both"/>
        <w:rPr>
          <w:rFonts w:ascii="Times New Roman" w:hAnsi="Times New Roman" w:cs="Times New Roman"/>
          <w:sz w:val="28"/>
          <w:szCs w:val="28"/>
          <w:shd w:val="clear" w:color="auto" w:fill="FFFFFF"/>
        </w:rPr>
      </w:pPr>
      <w:r w:rsidRPr="003208E3">
        <w:rPr>
          <w:rFonts w:ascii="Times New Roman" w:hAnsi="Times New Roman" w:cs="Times New Roman"/>
          <w:sz w:val="28"/>
          <w:szCs w:val="28"/>
          <w:shd w:val="clear" w:color="auto" w:fill="FFFFFF"/>
        </w:rPr>
        <w:t>Крупенчук О. И. Пальчиковые игры для детей 4–7 лет\ О. И. Крупенчук — Спб. литература 2008. 4.         И. А. Лыкова. Мы лепили, мы играли\ Лыкова И. А. Карапуз-дидактика 2005.</w:t>
      </w:r>
    </w:p>
    <w:p w:rsidR="008140ED" w:rsidRPr="00535474" w:rsidRDefault="00535474" w:rsidP="003208E3">
      <w:pPr>
        <w:spacing w:after="0" w:line="360" w:lineRule="auto"/>
        <w:jc w:val="both"/>
        <w:rPr>
          <w:rFonts w:ascii="Times New Roman" w:hAnsi="Times New Roman" w:cs="Times New Roman"/>
          <w:sz w:val="28"/>
          <w:szCs w:val="28"/>
        </w:rPr>
      </w:pPr>
      <w:r w:rsidRPr="00535474">
        <w:rPr>
          <w:rFonts w:ascii="Times New Roman" w:hAnsi="Times New Roman" w:cs="Times New Roman"/>
          <w:sz w:val="28"/>
          <w:szCs w:val="28"/>
        </w:rPr>
        <w:br/>
      </w:r>
      <w:r w:rsidRPr="00535474">
        <w:rPr>
          <w:rFonts w:ascii="Times New Roman" w:hAnsi="Times New Roman" w:cs="Times New Roman"/>
          <w:sz w:val="28"/>
          <w:szCs w:val="28"/>
        </w:rPr>
        <w:br/>
      </w:r>
    </w:p>
    <w:sectPr w:rsidR="008140ED" w:rsidRPr="00535474" w:rsidSect="008140E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2D" w:rsidRDefault="0068002D" w:rsidP="00535474">
      <w:pPr>
        <w:spacing w:after="0" w:line="240" w:lineRule="auto"/>
      </w:pPr>
      <w:r>
        <w:separator/>
      </w:r>
    </w:p>
  </w:endnote>
  <w:endnote w:type="continuationSeparator" w:id="0">
    <w:p w:rsidR="0068002D" w:rsidRDefault="0068002D" w:rsidP="00535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2D" w:rsidRDefault="0068002D" w:rsidP="00535474">
      <w:pPr>
        <w:spacing w:after="0" w:line="240" w:lineRule="auto"/>
      </w:pPr>
      <w:r>
        <w:separator/>
      </w:r>
    </w:p>
  </w:footnote>
  <w:footnote w:type="continuationSeparator" w:id="0">
    <w:p w:rsidR="0068002D" w:rsidRDefault="0068002D" w:rsidP="00535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74" w:rsidRPr="00535474" w:rsidRDefault="00535474" w:rsidP="00535474">
    <w:pPr>
      <w:pStyle w:val="21"/>
      <w:shd w:val="clear" w:color="auto" w:fill="auto"/>
      <w:spacing w:after="0" w:line="270" w:lineRule="exact"/>
      <w:jc w:val="center"/>
      <w:rPr>
        <w:b w:val="0"/>
        <w:bCs w:val="0"/>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B60F1"/>
    <w:multiLevelType w:val="hybridMultilevel"/>
    <w:tmpl w:val="9F12F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35474"/>
    <w:rsid w:val="003208E3"/>
    <w:rsid w:val="00535474"/>
    <w:rsid w:val="0068002D"/>
    <w:rsid w:val="008140ED"/>
    <w:rsid w:val="00FB7CA7"/>
    <w:rsid w:val="00FF3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ED"/>
  </w:style>
  <w:style w:type="paragraph" w:styleId="1">
    <w:name w:val="heading 1"/>
    <w:basedOn w:val="a"/>
    <w:next w:val="a"/>
    <w:link w:val="10"/>
    <w:uiPriority w:val="9"/>
    <w:qFormat/>
    <w:rsid w:val="00535474"/>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5474"/>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4">
    <w:name w:val="Название Знак"/>
    <w:basedOn w:val="a0"/>
    <w:link w:val="a3"/>
    <w:uiPriority w:val="10"/>
    <w:rsid w:val="00535474"/>
    <w:rPr>
      <w:rFonts w:asciiTheme="majorHAnsi" w:eastAsiaTheme="majorEastAsia" w:hAnsiTheme="majorHAnsi" w:cstheme="majorBidi"/>
      <w:color w:val="842F73" w:themeColor="text2" w:themeShade="BF"/>
      <w:spacing w:val="5"/>
      <w:kern w:val="28"/>
      <w:sz w:val="52"/>
      <w:szCs w:val="52"/>
    </w:rPr>
  </w:style>
  <w:style w:type="character" w:customStyle="1" w:styleId="10">
    <w:name w:val="Заголовок 1 Знак"/>
    <w:basedOn w:val="a0"/>
    <w:link w:val="1"/>
    <w:uiPriority w:val="9"/>
    <w:rsid w:val="00535474"/>
    <w:rPr>
      <w:rFonts w:asciiTheme="majorHAnsi" w:eastAsiaTheme="majorEastAsia" w:hAnsiTheme="majorHAnsi" w:cstheme="majorBidi"/>
      <w:b/>
      <w:bCs/>
      <w:color w:val="892D4D" w:themeColor="accent1" w:themeShade="BF"/>
      <w:sz w:val="28"/>
      <w:szCs w:val="28"/>
    </w:rPr>
  </w:style>
  <w:style w:type="paragraph" w:styleId="a5">
    <w:name w:val="header"/>
    <w:basedOn w:val="a"/>
    <w:link w:val="a6"/>
    <w:uiPriority w:val="99"/>
    <w:unhideWhenUsed/>
    <w:rsid w:val="005354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474"/>
  </w:style>
  <w:style w:type="paragraph" w:styleId="a7">
    <w:name w:val="footer"/>
    <w:basedOn w:val="a"/>
    <w:link w:val="a8"/>
    <w:uiPriority w:val="99"/>
    <w:semiHidden/>
    <w:unhideWhenUsed/>
    <w:rsid w:val="0053547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5474"/>
  </w:style>
  <w:style w:type="paragraph" w:styleId="a9">
    <w:name w:val="Balloon Text"/>
    <w:basedOn w:val="a"/>
    <w:link w:val="aa"/>
    <w:uiPriority w:val="99"/>
    <w:semiHidden/>
    <w:unhideWhenUsed/>
    <w:rsid w:val="005354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5474"/>
    <w:rPr>
      <w:rFonts w:ascii="Tahoma" w:hAnsi="Tahoma" w:cs="Tahoma"/>
      <w:sz w:val="16"/>
      <w:szCs w:val="16"/>
    </w:rPr>
  </w:style>
  <w:style w:type="character" w:customStyle="1" w:styleId="2">
    <w:name w:val="Основной текст (2)_"/>
    <w:basedOn w:val="a0"/>
    <w:link w:val="21"/>
    <w:uiPriority w:val="99"/>
    <w:locked/>
    <w:rsid w:val="00535474"/>
    <w:rPr>
      <w:rFonts w:ascii="Times New Roman" w:hAnsi="Times New Roman" w:cs="Times New Roman"/>
      <w:b/>
      <w:bCs/>
      <w:sz w:val="27"/>
      <w:szCs w:val="27"/>
      <w:shd w:val="clear" w:color="auto" w:fill="FFFFFF"/>
    </w:rPr>
  </w:style>
  <w:style w:type="character" w:customStyle="1" w:styleId="20">
    <w:name w:val="Основной текст (2)"/>
    <w:basedOn w:val="2"/>
    <w:uiPriority w:val="99"/>
    <w:rsid w:val="00535474"/>
  </w:style>
  <w:style w:type="paragraph" w:customStyle="1" w:styleId="21">
    <w:name w:val="Основной текст (2)1"/>
    <w:basedOn w:val="a"/>
    <w:link w:val="2"/>
    <w:uiPriority w:val="99"/>
    <w:rsid w:val="00535474"/>
    <w:pPr>
      <w:shd w:val="clear" w:color="auto" w:fill="FFFFFF"/>
      <w:spacing w:after="360" w:line="240" w:lineRule="atLeast"/>
    </w:pPr>
    <w:rPr>
      <w:rFonts w:ascii="Times New Roman" w:hAnsi="Times New Roman" w:cs="Times New Roman"/>
      <w:b/>
      <w:bCs/>
      <w:sz w:val="27"/>
      <w:szCs w:val="27"/>
    </w:rPr>
  </w:style>
  <w:style w:type="paragraph" w:styleId="ab">
    <w:name w:val="List Paragraph"/>
    <w:basedOn w:val="a"/>
    <w:uiPriority w:val="34"/>
    <w:qFormat/>
    <w:rsid w:val="00320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2018-06-07T11:27:00Z</dcterms:created>
  <dcterms:modified xsi:type="dcterms:W3CDTF">2020-04-06T10:02:00Z</dcterms:modified>
</cp:coreProperties>
</file>